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7867D3" w:rsidRDefault="00000000">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 основу члана 86. став 2. Закона о високом образовању (“Сл. гласник РС", бр. 88/2017, 73/2018, 27/2018 - др. закон, 67/2019, 6/2020 - др. закони, 11/2021 - аутентично тумачење, 67/2021, 67/2021 - др. закон, 76/2023 и 19/2025), члана 124. Статута Филозофског факултета Универзитета у Нишу (број: 124/1-2 од 02.04.2018. год, 76/1-2-01 од 20.02.2019. год, 132/1-2 од 18.03.2020. год, 44/1-2 од 11.2.2022. год, 268/1-2 од 07.09.2022. год, 57/1-3 од 22.02.2023. год, 344/1-4-01 од 27.12.2023. год, 121/1-2-01 од 27.3.2024. год.), и члана 54. Правилника о организацији и систематизацији послова на Филозофском факултету Универзитета у Нишу, Наставно-научно веће, на седници одржаној дана  ____________, усвојило је</w:t>
      </w:r>
    </w:p>
    <w:p w14:paraId="00000002" w14:textId="77777777" w:rsidR="007867D3" w:rsidRDefault="00000000">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br/>
      </w:r>
    </w:p>
    <w:p w14:paraId="00000003" w14:textId="77777777" w:rsidR="007867D3" w:rsidRDefault="0000000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ПРАВИЛНИК О УСЛОВИМА, НАЧИНУ И ПОСТУПКУ ИЗБОРА САРАДНИКА ВАН РАДНОГ ОДНОСА – ДЕМОНСТРАТОРА ФИЛОЗОФСКОГ ФАКУЛТЕТА У НИШУ</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 </w:t>
      </w:r>
      <w:r>
        <w:rPr>
          <w:rFonts w:ascii="Times New Roman" w:eastAsia="Times New Roman" w:hAnsi="Times New Roman" w:cs="Times New Roman"/>
          <w:b/>
          <w:sz w:val="24"/>
          <w:szCs w:val="24"/>
        </w:rPr>
        <w:t>Основне одредбе</w:t>
      </w:r>
      <w:r>
        <w:rPr>
          <w:rFonts w:ascii="Times New Roman" w:eastAsia="Times New Roman" w:hAnsi="Times New Roman" w:cs="Times New Roman"/>
          <w:b/>
          <w:sz w:val="24"/>
          <w:szCs w:val="24"/>
        </w:rPr>
        <w:br/>
        <w:t xml:space="preserve"> Члан 1.</w:t>
      </w:r>
      <w:r>
        <w:rPr>
          <w:rFonts w:ascii="Times New Roman" w:eastAsia="Times New Roman" w:hAnsi="Times New Roman" w:cs="Times New Roman"/>
          <w:sz w:val="24"/>
          <w:szCs w:val="24"/>
        </w:rPr>
        <w:br/>
      </w:r>
    </w:p>
    <w:p w14:paraId="00000004" w14:textId="77777777" w:rsidR="007867D3" w:rsidRDefault="00000000">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Овим Правилником ближе се уређују услови и поступак избора у звање сарадника ван радног односа – демонстратора (у даљем тексту: демонстратор) за помоћ у настави на основним академским студијама Филозофског факултета у Нишу (у даљем тексту: Факултет).</w:t>
      </w:r>
    </w:p>
    <w:p w14:paraId="00000005" w14:textId="77777777" w:rsidR="007867D3" w:rsidRDefault="0000000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br/>
        <w:t xml:space="preserve"> </w:t>
      </w:r>
      <w:r>
        <w:rPr>
          <w:rFonts w:ascii="Times New Roman" w:eastAsia="Times New Roman" w:hAnsi="Times New Roman" w:cs="Times New Roman"/>
          <w:b/>
          <w:sz w:val="24"/>
          <w:szCs w:val="24"/>
        </w:rPr>
        <w:t>Услови за избор</w:t>
      </w:r>
      <w:r>
        <w:rPr>
          <w:rFonts w:ascii="Times New Roman" w:eastAsia="Times New Roman" w:hAnsi="Times New Roman" w:cs="Times New Roman"/>
          <w:b/>
          <w:sz w:val="24"/>
          <w:szCs w:val="24"/>
        </w:rPr>
        <w:br/>
        <w:t xml:space="preserve"> Члан 2.</w:t>
      </w:r>
      <w:r>
        <w:rPr>
          <w:rFonts w:ascii="Times New Roman" w:eastAsia="Times New Roman" w:hAnsi="Times New Roman" w:cs="Times New Roman"/>
          <w:sz w:val="24"/>
          <w:szCs w:val="24"/>
        </w:rPr>
        <w:br/>
      </w:r>
    </w:p>
    <w:p w14:paraId="00000006" w14:textId="77777777" w:rsidR="007867D3" w:rsidRDefault="00000000">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Факултет може изабрати у звање демонстратора за помоћ у настави на основним академским студијама Факултета лице које испуњава услове прописане Законом о високом образовању, Статутом Факултета и овим Правилником, и то:</w:t>
      </w:r>
    </w:p>
    <w:p w14:paraId="00000007" w14:textId="77777777" w:rsidR="007867D3" w:rsidRDefault="00000000">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br/>
        <w:t>- ако је студент првог, другог или трећег степена академских студија;</w:t>
      </w:r>
    </w:p>
    <w:p w14:paraId="00000008" w14:textId="77777777" w:rsidR="007867D3" w:rsidRDefault="00000000">
      <w:pPr>
        <w:widowControl w:val="0"/>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ако је на основним академским студијама остварило најмање 120 ЕСПБ са укупном просечном оценом најмање 8 и</w:t>
      </w:r>
    </w:p>
    <w:p w14:paraId="00000009" w14:textId="77777777" w:rsidR="007867D3" w:rsidRDefault="00000000">
      <w:pPr>
        <w:widowControl w:val="0"/>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ако показује интересовање и смисао за наставни рад.</w:t>
      </w:r>
    </w:p>
    <w:p w14:paraId="0000000A" w14:textId="77777777" w:rsidR="007867D3" w:rsidRDefault="0000000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Члан 3.</w:t>
      </w:r>
    </w:p>
    <w:p w14:paraId="0000000B" w14:textId="77777777" w:rsidR="007867D3" w:rsidRDefault="007867D3">
      <w:pPr>
        <w:widowControl w:val="0"/>
        <w:jc w:val="both"/>
        <w:rPr>
          <w:rFonts w:ascii="Times New Roman" w:eastAsia="Times New Roman" w:hAnsi="Times New Roman" w:cs="Times New Roman"/>
          <w:sz w:val="24"/>
          <w:szCs w:val="24"/>
        </w:rPr>
      </w:pPr>
    </w:p>
    <w:p w14:paraId="0000000C" w14:textId="77777777" w:rsidR="007867D3" w:rsidRDefault="00000000">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Приликом избора демонстратора узимају се у обзир просечна оцена на студијама, број положених испита, просечна оцена из предмета за које се врши избор демонстратора и дужина трајања студија.</w:t>
      </w:r>
    </w:p>
    <w:p w14:paraId="0000000D" w14:textId="77777777" w:rsidR="007867D3" w:rsidRDefault="007867D3">
      <w:pPr>
        <w:widowControl w:val="0"/>
        <w:jc w:val="both"/>
        <w:rPr>
          <w:rFonts w:ascii="Times New Roman" w:eastAsia="Times New Roman" w:hAnsi="Times New Roman" w:cs="Times New Roman"/>
          <w:sz w:val="24"/>
          <w:szCs w:val="24"/>
        </w:rPr>
      </w:pPr>
    </w:p>
    <w:p w14:paraId="0000000E" w14:textId="77777777" w:rsidR="007867D3" w:rsidRDefault="007867D3">
      <w:pPr>
        <w:widowControl w:val="0"/>
        <w:jc w:val="both"/>
        <w:rPr>
          <w:rFonts w:ascii="Times New Roman" w:eastAsia="Times New Roman" w:hAnsi="Times New Roman" w:cs="Times New Roman"/>
          <w:sz w:val="24"/>
          <w:szCs w:val="24"/>
        </w:rPr>
      </w:pPr>
    </w:p>
    <w:p w14:paraId="0000000F" w14:textId="77777777" w:rsidR="007867D3" w:rsidRDefault="007867D3">
      <w:pPr>
        <w:rPr>
          <w:rFonts w:ascii="Times New Roman" w:eastAsia="Times New Roman" w:hAnsi="Times New Roman" w:cs="Times New Roman"/>
          <w:sz w:val="24"/>
          <w:szCs w:val="24"/>
        </w:rPr>
      </w:pPr>
    </w:p>
    <w:p w14:paraId="00000010" w14:textId="77777777" w:rsidR="007867D3" w:rsidRDefault="00000000">
      <w:pPr>
        <w:widowControl w:val="0"/>
        <w:spacing w:before="240" w:after="24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Интересовање и смисао за наставни рад демонстратора могу се процењивати на основу:</w:t>
      </w:r>
    </w:p>
    <w:p w14:paraId="00000011" w14:textId="77777777" w:rsidR="007867D3" w:rsidRDefault="00000000">
      <w:pPr>
        <w:widowControl w:val="0"/>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1. броја израђених семинарских радова, практичних радова или стручних пракси из предмета уже научне области,</w:t>
      </w:r>
    </w:p>
    <w:p w14:paraId="00000012" w14:textId="77777777" w:rsidR="007867D3" w:rsidRDefault="00000000">
      <w:pPr>
        <w:widowControl w:val="0"/>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2. показаног успеха у ваннаставним активностима из предмета уже научне области: стручна пракса, студијски боравак, летње школе, такмичења итд.,</w:t>
      </w:r>
    </w:p>
    <w:p w14:paraId="00000013" w14:textId="77777777" w:rsidR="007867D3" w:rsidRDefault="00000000">
      <w:pPr>
        <w:widowControl w:val="0"/>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3. активног учешћа на предавањима, вежбама или другим облицима наставног рада путем самосталног излагања већег броја наставних садржаја или учешћа у дебатама, дискусијама и сл.,</w:t>
      </w:r>
    </w:p>
    <w:p w14:paraId="00000014" w14:textId="77777777" w:rsidR="007867D3" w:rsidRDefault="00000000">
      <w:pPr>
        <w:widowControl w:val="0"/>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4. врсти и броју добијених студентских признања за урађене радове на наградним темама факултета, универзитета, локалне или шире заједнице и</w:t>
      </w:r>
    </w:p>
    <w:p w14:paraId="00000015" w14:textId="77777777" w:rsidR="007867D3" w:rsidRDefault="00000000">
      <w:pPr>
        <w:widowControl w:val="0"/>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5. учешћа у ваннаставним активностима на Факултету или Универзитету.</w:t>
      </w:r>
    </w:p>
    <w:p w14:paraId="00000016" w14:textId="77777777" w:rsidR="007867D3" w:rsidRDefault="0000000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Опис посла</w:t>
      </w:r>
    </w:p>
    <w:p w14:paraId="00000017" w14:textId="77777777" w:rsidR="007867D3" w:rsidRDefault="0000000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Члан 4.</w:t>
      </w:r>
    </w:p>
    <w:p w14:paraId="00000018" w14:textId="77777777" w:rsidR="007867D3" w:rsidRDefault="007867D3">
      <w:pPr>
        <w:ind w:firstLine="720"/>
        <w:jc w:val="center"/>
        <w:rPr>
          <w:rFonts w:ascii="Times New Roman" w:eastAsia="Times New Roman" w:hAnsi="Times New Roman" w:cs="Times New Roman"/>
          <w:b/>
          <w:sz w:val="24"/>
          <w:szCs w:val="24"/>
        </w:rPr>
      </w:pPr>
    </w:p>
    <w:p w14:paraId="00000019" w14:textId="77777777" w:rsidR="007867D3"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Демонстратор учествује у наставном раду (реализацији вежби и других облика наставе, организацији провера знања студената, консултацијама са студентима и сл.) под непосредним руководством наставника на основним студијама.</w:t>
      </w:r>
    </w:p>
    <w:p w14:paraId="0000001A" w14:textId="77777777" w:rsidR="007867D3"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Демонстратор прати и контролише присуствовање студената настави и вежбама.</w:t>
      </w:r>
    </w:p>
    <w:p w14:paraId="0000001B" w14:textId="77777777" w:rsidR="007867D3" w:rsidRDefault="007867D3">
      <w:pPr>
        <w:widowControl w:val="0"/>
        <w:jc w:val="both"/>
        <w:rPr>
          <w:rFonts w:ascii="Times New Roman" w:eastAsia="Times New Roman" w:hAnsi="Times New Roman" w:cs="Times New Roman"/>
          <w:sz w:val="24"/>
          <w:szCs w:val="24"/>
        </w:rPr>
      </w:pPr>
    </w:p>
    <w:p w14:paraId="0000001C" w14:textId="77777777" w:rsidR="007867D3" w:rsidRDefault="0000000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Поступак и начин избора демонстратора</w:t>
      </w:r>
      <w:r>
        <w:rPr>
          <w:rFonts w:ascii="Times New Roman" w:eastAsia="Times New Roman" w:hAnsi="Times New Roman" w:cs="Times New Roman"/>
          <w:b/>
          <w:sz w:val="24"/>
          <w:szCs w:val="24"/>
        </w:rPr>
        <w:br/>
        <w:t>Члан 5.</w:t>
      </w:r>
      <w:r>
        <w:rPr>
          <w:rFonts w:ascii="Times New Roman" w:eastAsia="Times New Roman" w:hAnsi="Times New Roman" w:cs="Times New Roman"/>
          <w:sz w:val="24"/>
          <w:szCs w:val="24"/>
        </w:rPr>
        <w:br/>
        <w:t xml:space="preserve"> </w:t>
      </w:r>
    </w:p>
    <w:p w14:paraId="0000001D" w14:textId="77777777" w:rsidR="007867D3" w:rsidRDefault="00000000">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 основу образложеног предлога Већа департмана или Центра за стране језике, декан Факултета објављује конкурс за избор демонстратора на огласној табли и интернет страници Факултета са назнаком временског периода ангажовања, општих и посебних услова, као и рока за пријављивање и подношење потребне документације.</w:t>
      </w:r>
      <w:r>
        <w:rPr>
          <w:rFonts w:ascii="Times New Roman" w:eastAsia="Times New Roman" w:hAnsi="Times New Roman" w:cs="Times New Roman"/>
          <w:sz w:val="24"/>
          <w:szCs w:val="24"/>
        </w:rPr>
        <w:br/>
        <w:t>Рок за подношење пријаве је 8 (осам) дана од дана објављивања  конкурса.</w:t>
      </w:r>
      <w:r>
        <w:rPr>
          <w:rFonts w:ascii="Times New Roman" w:eastAsia="Times New Roman" w:hAnsi="Times New Roman" w:cs="Times New Roman"/>
          <w:sz w:val="24"/>
          <w:szCs w:val="24"/>
        </w:rPr>
        <w:br/>
      </w:r>
    </w:p>
    <w:p w14:paraId="0000001E" w14:textId="77777777" w:rsidR="007867D3" w:rsidRDefault="0000000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Члан 6.</w:t>
      </w:r>
    </w:p>
    <w:p w14:paraId="0000001F" w14:textId="77777777" w:rsidR="007867D3" w:rsidRDefault="00000000">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Веће департмана или Центар за стране језике образује комисију за писање извештаја о пријављеним кандидатима на конкурс за избор демонстратора. Комисија је дужна да у року од 5 (пет) дана, од дана када је примила од декана пријаве кандидата, сачини писани извештај о пријављеним кандидатима са предлогом за избор одређеног кандидата у звање демонстратора. </w:t>
      </w:r>
    </w:p>
    <w:p w14:paraId="00000020" w14:textId="77777777" w:rsidR="007867D3" w:rsidRDefault="007867D3">
      <w:pPr>
        <w:widowControl w:val="0"/>
        <w:jc w:val="both"/>
        <w:rPr>
          <w:rFonts w:ascii="Times New Roman" w:eastAsia="Times New Roman" w:hAnsi="Times New Roman" w:cs="Times New Roman"/>
          <w:sz w:val="24"/>
          <w:szCs w:val="24"/>
        </w:rPr>
      </w:pPr>
    </w:p>
    <w:p w14:paraId="00000021" w14:textId="77777777" w:rsidR="007867D3" w:rsidRDefault="007867D3">
      <w:pPr>
        <w:widowControl w:val="0"/>
        <w:jc w:val="both"/>
        <w:rPr>
          <w:rFonts w:ascii="Times New Roman" w:eastAsia="Times New Roman" w:hAnsi="Times New Roman" w:cs="Times New Roman"/>
          <w:sz w:val="24"/>
          <w:szCs w:val="24"/>
        </w:rPr>
      </w:pPr>
    </w:p>
    <w:p w14:paraId="00000022" w14:textId="77777777" w:rsidR="007867D3" w:rsidRDefault="007867D3">
      <w:pPr>
        <w:widowControl w:val="0"/>
        <w:jc w:val="both"/>
        <w:rPr>
          <w:rFonts w:ascii="Times New Roman" w:eastAsia="Times New Roman" w:hAnsi="Times New Roman" w:cs="Times New Roman"/>
          <w:sz w:val="24"/>
          <w:szCs w:val="24"/>
        </w:rPr>
      </w:pPr>
    </w:p>
    <w:p w14:paraId="00000023" w14:textId="77777777" w:rsidR="007867D3" w:rsidRDefault="0000000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Члан 7.</w:t>
      </w:r>
    </w:p>
    <w:p w14:paraId="00000024" w14:textId="77777777" w:rsidR="007867D3" w:rsidRDefault="00000000">
      <w:pPr>
        <w:widowControl w:val="0"/>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Извештај комисије садржи: биографске податке, преглед и мишљење о резултатима оствареним током студирања као и у другим делатностима факултета за сваког пријављеног кандидата и предлог за избор кандидата за демонстратора. </w:t>
      </w:r>
    </w:p>
    <w:p w14:paraId="00000025" w14:textId="77777777" w:rsidR="007867D3" w:rsidRDefault="00000000">
      <w:pPr>
        <w:widowControl w:val="0"/>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 за избор кандидата из става 1. овог члана може бити утврђен једногласно, односно већином гласова чланова комисије. Сваки члан комисије има право да издвоји своје мишљење, које се упућује на даље поступање равноправно са осталим делом извештаја.</w:t>
      </w:r>
    </w:p>
    <w:p w14:paraId="00000026" w14:textId="77777777" w:rsidR="007867D3" w:rsidRDefault="0000000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Члан 8.</w:t>
      </w:r>
    </w:p>
    <w:p w14:paraId="00000027" w14:textId="77777777" w:rsidR="007867D3" w:rsidRDefault="00000000">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Декан, по пријему Извештаја комисије, ставља извештај на увид јавности на огласну таблу и интернет страницу Факултета у трајању од 5 (пет) дана.</w:t>
      </w:r>
    </w:p>
    <w:p w14:paraId="00000028" w14:textId="77777777" w:rsidR="007867D3" w:rsidRDefault="00000000">
      <w:pPr>
        <w:widowControl w:val="0"/>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Ако на извештај који је на увиду јавности благовремено буду стављене примедбе, те примедбе декан доставља председнику Комисије са захтевом да се Комисија изјасни о примедбама у року од 3 (три) дана од дана пријема. </w:t>
      </w:r>
    </w:p>
    <w:p w14:paraId="00000029" w14:textId="77777777" w:rsidR="007867D3" w:rsidRDefault="00000000">
      <w:pPr>
        <w:widowControl w:v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Члан 9.</w:t>
      </w:r>
    </w:p>
    <w:p w14:paraId="0000002A" w14:textId="77777777" w:rsidR="007867D3" w:rsidRDefault="00000000">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Извештај комисије, приговор учесника конкурса и одговор комисије декан Факултета доставља већу Департмана или Центру за стране језике.</w:t>
      </w:r>
    </w:p>
    <w:p w14:paraId="0000002B" w14:textId="77777777" w:rsidR="007867D3" w:rsidRDefault="00000000">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Веће департмана или Центар за стране језике, након разматрања документације из става 1. овог члана, доставља Предлог одлуке о избору демонстратора Наставно-научном већу.</w:t>
      </w:r>
    </w:p>
    <w:p w14:paraId="0000002C" w14:textId="77777777" w:rsidR="007867D3" w:rsidRDefault="00000000">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Наставно-научно веће Факултета доноси одлуку о избору кандидата већином од укупног броја чланова.</w:t>
      </w:r>
    </w:p>
    <w:p w14:paraId="0000002D" w14:textId="77777777" w:rsidR="007867D3" w:rsidRDefault="00000000">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Одлука Наставно-научног већа је коначна.</w:t>
      </w:r>
    </w:p>
    <w:p w14:paraId="0000002E" w14:textId="77777777" w:rsidR="007867D3" w:rsidRDefault="007867D3">
      <w:pPr>
        <w:widowControl w:val="0"/>
        <w:jc w:val="both"/>
        <w:rPr>
          <w:rFonts w:ascii="Times New Roman" w:eastAsia="Times New Roman" w:hAnsi="Times New Roman" w:cs="Times New Roman"/>
          <w:sz w:val="24"/>
          <w:szCs w:val="24"/>
        </w:rPr>
      </w:pPr>
    </w:p>
    <w:p w14:paraId="0000002F" w14:textId="77777777" w:rsidR="007867D3" w:rsidRDefault="0000000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Члан 10.</w:t>
      </w:r>
    </w:p>
    <w:p w14:paraId="00000030" w14:textId="77777777" w:rsidR="007867D3" w:rsidRDefault="00000000">
      <w:pPr>
        <w:widowControl w:val="0"/>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Са лицем које је изабрано за демонстратора декан Факултета закључује, по правилу на почетку семестра, уговор о ангажовању у трајању од најдуже једне школске године са могућношћу продужења за још једну школску годину, без поновног расписивања конкурса.</w:t>
      </w:r>
    </w:p>
    <w:p w14:paraId="00000031" w14:textId="77777777" w:rsidR="007867D3" w:rsidRDefault="0000000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Завршне одредбе</w:t>
      </w:r>
      <w:r>
        <w:rPr>
          <w:rFonts w:ascii="Times New Roman" w:eastAsia="Times New Roman" w:hAnsi="Times New Roman" w:cs="Times New Roman"/>
          <w:b/>
          <w:sz w:val="24"/>
          <w:szCs w:val="24"/>
        </w:rPr>
        <w:br/>
        <w:t>Члан 11.</w:t>
      </w:r>
    </w:p>
    <w:p w14:paraId="00000032" w14:textId="77777777" w:rsidR="007867D3" w:rsidRDefault="00000000">
      <w:pPr>
        <w:widowControl w:val="0"/>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Овај Правилник ступа на снагу 8 (осам) дана од дана објављивања на интернет страници Факултета.</w:t>
      </w:r>
    </w:p>
    <w:p w14:paraId="00000033" w14:textId="77777777" w:rsidR="007867D3" w:rsidRDefault="00000000">
      <w:pPr>
        <w:widowControl w:val="0"/>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 и допуне овог Правилника врши Веће Факултета по истом поступку као и за његово доношење.</w:t>
      </w:r>
    </w:p>
    <w:p w14:paraId="00000034" w14:textId="77777777" w:rsidR="007867D3" w:rsidRDefault="007867D3">
      <w:pPr>
        <w:widowControl w:val="0"/>
        <w:spacing w:before="240"/>
        <w:jc w:val="both"/>
        <w:rPr>
          <w:rFonts w:ascii="Times New Roman" w:eastAsia="Times New Roman" w:hAnsi="Times New Roman" w:cs="Times New Roman"/>
          <w:sz w:val="24"/>
          <w:szCs w:val="24"/>
        </w:rPr>
      </w:pPr>
    </w:p>
    <w:p w14:paraId="00000035" w14:textId="77777777" w:rsidR="007867D3" w:rsidRDefault="00000000">
      <w:pPr>
        <w:widowControl w:val="0"/>
        <w:spacing w:before="2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Број:      /1-   -01</w:t>
      </w:r>
    </w:p>
    <w:p w14:paraId="00000036" w14:textId="77777777" w:rsidR="007867D3" w:rsidRDefault="00000000">
      <w:pPr>
        <w:widowControl w:val="0"/>
        <w:spacing w:before="120" w:after="20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 Нишу, . октобра 2025. године</w:t>
      </w:r>
    </w:p>
    <w:p w14:paraId="00000037" w14:textId="77777777" w:rsidR="007867D3" w:rsidRDefault="00000000">
      <w:pPr>
        <w:widowControl w:val="0"/>
        <w:spacing w:before="120" w:after="200"/>
        <w:ind w:firstLine="86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НАСТАВНО - НАУЧНО ВЕЋЕ ФИЛОЗОФСКОГ ФАКУЛТЕТА</w:t>
      </w:r>
    </w:p>
    <w:p w14:paraId="00000038" w14:textId="77777777" w:rsidR="007867D3" w:rsidRDefault="00000000">
      <w:pPr>
        <w:widowControl w:val="0"/>
        <w:spacing w:before="120" w:after="200"/>
        <w:ind w:firstLine="86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39" w14:textId="77777777" w:rsidR="007867D3" w:rsidRDefault="007867D3">
      <w:pPr>
        <w:widowControl w:val="0"/>
        <w:spacing w:before="120" w:after="200"/>
        <w:ind w:firstLine="860"/>
        <w:jc w:val="center"/>
        <w:rPr>
          <w:rFonts w:ascii="Times New Roman" w:eastAsia="Times New Roman" w:hAnsi="Times New Roman" w:cs="Times New Roman"/>
          <w:sz w:val="24"/>
          <w:szCs w:val="24"/>
        </w:rPr>
      </w:pPr>
    </w:p>
    <w:p w14:paraId="0000003A" w14:textId="77777777" w:rsidR="007867D3" w:rsidRDefault="00000000">
      <w:pPr>
        <w:widowControl w:val="0"/>
        <w:spacing w:before="24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ДЕКАН ФАКУЛТЕТА </w:t>
      </w:r>
    </w:p>
    <w:p w14:paraId="0000003B" w14:textId="77777777" w:rsidR="007867D3" w:rsidRDefault="00000000">
      <w:pPr>
        <w:widowControl w:val="0"/>
        <w:spacing w:before="24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Проф. др Владимир Ж. Јовановић</w:t>
      </w:r>
    </w:p>
    <w:p w14:paraId="0000003C" w14:textId="77777777" w:rsidR="007867D3" w:rsidRDefault="007867D3">
      <w:pPr>
        <w:widowControl w:val="0"/>
        <w:spacing w:before="9"/>
        <w:ind w:left="1433" w:right="7" w:firstLine="719"/>
        <w:jc w:val="both"/>
        <w:rPr>
          <w:rFonts w:ascii="Times New Roman" w:eastAsia="Times New Roman" w:hAnsi="Times New Roman" w:cs="Times New Roman"/>
          <w:sz w:val="24"/>
          <w:szCs w:val="24"/>
        </w:rPr>
      </w:pPr>
    </w:p>
    <w:p w14:paraId="0000003D" w14:textId="77777777" w:rsidR="007867D3" w:rsidRDefault="007867D3">
      <w:pPr>
        <w:widowControl w:val="0"/>
        <w:spacing w:before="9"/>
        <w:ind w:left="1433" w:right="7" w:firstLine="719"/>
        <w:jc w:val="both"/>
        <w:rPr>
          <w:rFonts w:ascii="Times New Roman" w:eastAsia="Times New Roman" w:hAnsi="Times New Roman" w:cs="Times New Roman"/>
          <w:sz w:val="24"/>
          <w:szCs w:val="24"/>
        </w:rPr>
      </w:pPr>
    </w:p>
    <w:p w14:paraId="0000003E" w14:textId="77777777" w:rsidR="007867D3" w:rsidRDefault="007867D3">
      <w:pPr>
        <w:widowControl w:val="0"/>
        <w:spacing w:before="9"/>
        <w:ind w:left="1433" w:right="7" w:firstLine="719"/>
        <w:jc w:val="both"/>
        <w:rPr>
          <w:rFonts w:ascii="Times New Roman" w:eastAsia="Times New Roman" w:hAnsi="Times New Roman" w:cs="Times New Roman"/>
          <w:sz w:val="24"/>
          <w:szCs w:val="24"/>
        </w:rPr>
      </w:pPr>
    </w:p>
    <w:p w14:paraId="0000003F" w14:textId="77777777" w:rsidR="007867D3" w:rsidRDefault="007867D3">
      <w:pPr>
        <w:jc w:val="both"/>
        <w:rPr>
          <w:rFonts w:ascii="Times New Roman" w:eastAsia="Times New Roman" w:hAnsi="Times New Roman" w:cs="Times New Roman"/>
          <w:sz w:val="24"/>
          <w:szCs w:val="24"/>
          <w:highlight w:val="white"/>
        </w:rPr>
      </w:pPr>
    </w:p>
    <w:sectPr w:rsidR="007867D3">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7D3"/>
    <w:rsid w:val="007867D3"/>
    <w:rsid w:val="007A0646"/>
    <w:rsid w:val="00C23A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B30F41-F5B9-4645-A476-46F42D746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sr"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839</Words>
  <Characters>4785</Characters>
  <Application>Microsoft Office Word</Application>
  <DocSecurity>0</DocSecurity>
  <Lines>39</Lines>
  <Paragraphs>11</Paragraphs>
  <ScaleCrop>false</ScaleCrop>
  <Company/>
  <LinksUpToDate>false</LinksUpToDate>
  <CharactersWithSpaces>5613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Đorđević</dc:creator>
  <cp:lastModifiedBy>Snežana Miljković</cp:lastModifiedBy>
  <cp:revision>2</cp:revision>
  <dcterms:created xsi:type="dcterms:W3CDTF">2025-10-13T10:32:00Z</dcterms:created>
  <dcterms:modified xsi:type="dcterms:W3CDTF">2025-10-13T10:32:00Z</dcterms:modified>
</cp:coreProperties>
</file>